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95" w:rsidRPr="007E08FA" w:rsidRDefault="00683D53">
      <w:pPr>
        <w:pStyle w:val="Standard"/>
        <w:jc w:val="center"/>
        <w:rPr>
          <w:rFonts w:ascii="Times New Roman" w:eastAsia="Times New Roman" w:hAnsi="Times New Roman" w:cs="Times New Roman"/>
          <w:color w:val="auto"/>
        </w:rPr>
      </w:pPr>
      <w:r w:rsidRPr="007E08FA">
        <w:rPr>
          <w:rFonts w:ascii="Times New Roman" w:eastAsia="Times New Roman" w:hAnsi="Times New Roman" w:cs="Times New Roman"/>
          <w:color w:val="auto"/>
        </w:rPr>
        <w:t>УРОКИ, ИЗВЛЕЧЕННЫЕ ИЗ АВАРИИ</w:t>
      </w:r>
    </w:p>
    <w:p w:rsidR="00963E95" w:rsidRPr="007E08FA" w:rsidRDefault="00963E95">
      <w:pPr>
        <w:pStyle w:val="Standard"/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7229"/>
      </w:tblGrid>
      <w:tr w:rsidR="007E08FA" w:rsidRPr="007E08F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683D53">
            <w:pPr>
              <w:pStyle w:val="Standard"/>
              <w:rPr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Дата происшествия: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990D00" w:rsidP="007E08F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90D00">
              <w:rPr>
                <w:rFonts w:ascii="Times New Roman" w:eastAsia="Times New Roman" w:hAnsi="Times New Roman" w:cs="Times New Roman"/>
                <w:color w:val="auto"/>
              </w:rPr>
              <w:t>29.08.2021 г., 09:26:00 (московского)</w:t>
            </w:r>
          </w:p>
        </w:tc>
      </w:tr>
      <w:tr w:rsidR="007E08FA" w:rsidRPr="007E08F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683D53">
            <w:pPr>
              <w:pStyle w:val="Standard"/>
              <w:rPr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Наименование организации: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AD1" w:rsidRDefault="00990D0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90D00">
              <w:rPr>
                <w:rFonts w:ascii="Times New Roman" w:eastAsia="Times New Roman" w:hAnsi="Times New Roman" w:cs="Times New Roman"/>
                <w:color w:val="auto"/>
              </w:rPr>
              <w:t>Филиал ПАО «ФСК ЕЭС» - Ямало-Ненецкое ПМЭС</w:t>
            </w:r>
          </w:p>
          <w:p w:rsidR="00990D00" w:rsidRDefault="00990D0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90D00">
              <w:rPr>
                <w:rFonts w:ascii="Times New Roman" w:eastAsia="Times New Roman" w:hAnsi="Times New Roman" w:cs="Times New Roman"/>
                <w:color w:val="auto"/>
              </w:rPr>
              <w:t xml:space="preserve">Филиал АО «СО </w:t>
            </w:r>
            <w:proofErr w:type="gramStart"/>
            <w:r w:rsidRPr="00990D00">
              <w:rPr>
                <w:rFonts w:ascii="Times New Roman" w:eastAsia="Times New Roman" w:hAnsi="Times New Roman" w:cs="Times New Roman"/>
                <w:color w:val="auto"/>
              </w:rPr>
              <w:t>ЕЭС»  Тюменское</w:t>
            </w:r>
            <w:proofErr w:type="gramEnd"/>
            <w:r w:rsidRPr="00990D00">
              <w:rPr>
                <w:rFonts w:ascii="Times New Roman" w:eastAsia="Times New Roman" w:hAnsi="Times New Roman" w:cs="Times New Roman"/>
                <w:color w:val="auto"/>
              </w:rPr>
              <w:t xml:space="preserve"> РДУ</w:t>
            </w:r>
          </w:p>
          <w:p w:rsidR="00990D00" w:rsidRPr="007E08FA" w:rsidRDefault="00990D0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90D00">
              <w:rPr>
                <w:rFonts w:ascii="Times New Roman" w:eastAsia="Times New Roman" w:hAnsi="Times New Roman" w:cs="Times New Roman"/>
                <w:color w:val="auto"/>
              </w:rPr>
              <w:t>ООО «РН-</w:t>
            </w:r>
            <w:proofErr w:type="spellStart"/>
            <w:r w:rsidRPr="00990D00">
              <w:rPr>
                <w:rFonts w:ascii="Times New Roman" w:eastAsia="Times New Roman" w:hAnsi="Times New Roman" w:cs="Times New Roman"/>
                <w:color w:val="auto"/>
              </w:rPr>
              <w:t>Ванкор</w:t>
            </w:r>
            <w:proofErr w:type="spellEnd"/>
            <w:r w:rsidRPr="00990D00">
              <w:rPr>
                <w:rFonts w:ascii="Times New Roman" w:eastAsia="Times New Roman" w:hAnsi="Times New Roman" w:cs="Times New Roman"/>
                <w:color w:val="auto"/>
              </w:rPr>
              <w:t>»</w:t>
            </w:r>
          </w:p>
        </w:tc>
      </w:tr>
      <w:tr w:rsidR="007E08FA" w:rsidRPr="007E08F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683D53">
            <w:pPr>
              <w:pStyle w:val="Standard"/>
              <w:rPr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Ведомственная принадлежность: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C7407A" w:rsidP="005B6E0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color w:val="auto"/>
              </w:rPr>
              <w:t xml:space="preserve">Министерство </w:t>
            </w:r>
            <w:r w:rsidR="005B6E01" w:rsidRPr="007E08FA">
              <w:rPr>
                <w:rFonts w:ascii="Times New Roman" w:eastAsia="Times New Roman" w:hAnsi="Times New Roman" w:cs="Times New Roman"/>
                <w:color w:val="auto"/>
              </w:rPr>
              <w:t>энергетики</w:t>
            </w:r>
          </w:p>
        </w:tc>
      </w:tr>
      <w:tr w:rsidR="007E08FA" w:rsidRPr="007E08F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683D53">
            <w:pPr>
              <w:pStyle w:val="Standard"/>
              <w:rPr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Место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D57E8D" w:rsidP="004C4AD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  <w:r w:rsidRPr="00D57E8D">
              <w:rPr>
                <w:rFonts w:ascii="Times New Roman" w:eastAsia="Times New Roman" w:hAnsi="Times New Roman" w:cs="Times New Roman"/>
                <w:color w:val="auto"/>
              </w:rPr>
              <w:t xml:space="preserve">КВЛ 220 кВ </w:t>
            </w:r>
            <w:proofErr w:type="spellStart"/>
            <w:r w:rsidRPr="00D57E8D">
              <w:rPr>
                <w:rFonts w:ascii="Times New Roman" w:eastAsia="Times New Roman" w:hAnsi="Times New Roman" w:cs="Times New Roman"/>
                <w:color w:val="auto"/>
              </w:rPr>
              <w:t>Уренгойская</w:t>
            </w:r>
            <w:proofErr w:type="spellEnd"/>
            <w:r w:rsidRPr="00D57E8D">
              <w:rPr>
                <w:rFonts w:ascii="Times New Roman" w:eastAsia="Times New Roman" w:hAnsi="Times New Roman" w:cs="Times New Roman"/>
                <w:color w:val="auto"/>
              </w:rPr>
              <w:t xml:space="preserve"> ГРЭС – </w:t>
            </w:r>
            <w:proofErr w:type="spellStart"/>
            <w:r w:rsidRPr="00D57E8D">
              <w:rPr>
                <w:rFonts w:ascii="Times New Roman" w:eastAsia="Times New Roman" w:hAnsi="Times New Roman" w:cs="Times New Roman"/>
                <w:color w:val="auto"/>
              </w:rPr>
              <w:t>Мангазея</w:t>
            </w:r>
            <w:proofErr w:type="spellEnd"/>
            <w:r w:rsidRPr="00D57E8D">
              <w:rPr>
                <w:rFonts w:ascii="Times New Roman" w:eastAsia="Times New Roman" w:hAnsi="Times New Roman" w:cs="Times New Roman"/>
                <w:color w:val="auto"/>
              </w:rPr>
              <w:t xml:space="preserve"> на ПС 220 кВ Ермак</w:t>
            </w:r>
          </w:p>
        </w:tc>
      </w:tr>
      <w:tr w:rsidR="007E08FA" w:rsidRPr="007E08F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683D53">
            <w:pPr>
              <w:pStyle w:val="Standard"/>
              <w:rPr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Вид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990D00" w:rsidP="007E08F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90D00">
              <w:rPr>
                <w:rFonts w:ascii="Times New Roman" w:eastAsia="Times New Roman" w:hAnsi="Times New Roman" w:cs="Times New Roman"/>
                <w:color w:val="auto"/>
              </w:rPr>
              <w:t xml:space="preserve">Отключение генерирующего оборудования или объекта электросетевого хозяйства, приводящее к снижению надежности ЕЭС России или технологически изолированных территориальных электроэнергетических систем, при возникновении следующего события: выделение </w:t>
            </w:r>
            <w:proofErr w:type="spellStart"/>
            <w:r w:rsidRPr="00990D00">
              <w:rPr>
                <w:rFonts w:ascii="Times New Roman" w:eastAsia="Times New Roman" w:hAnsi="Times New Roman" w:cs="Times New Roman"/>
                <w:color w:val="auto"/>
              </w:rPr>
              <w:t>энергорайона</w:t>
            </w:r>
            <w:proofErr w:type="spellEnd"/>
            <w:r w:rsidRPr="00990D00">
              <w:rPr>
                <w:rFonts w:ascii="Times New Roman" w:eastAsia="Times New Roman" w:hAnsi="Times New Roman" w:cs="Times New Roman"/>
                <w:color w:val="auto"/>
              </w:rPr>
              <w:t>, включающего в себя электростанцию (электростанции) установленной мощностью 25 МВт и более (при отключении всех электрических связей с Единой энергетической системой России или технологически изолированной территориальной энергосистемой), с переходом на изолированную от Единой энергетической системы России или технологически изолированной территориальной энергосистемы работу, за исключением случаев успешного повторного включения в работу линий электропередачи или электротехнического оборудования действием устройств автоматического повторного включения</w:t>
            </w:r>
          </w:p>
        </w:tc>
      </w:tr>
      <w:tr w:rsidR="007E08FA" w:rsidRPr="007E08F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683D53">
            <w:pPr>
              <w:pStyle w:val="TableContents"/>
              <w:rPr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r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раткое описание аварии:</w:t>
            </w:r>
          </w:p>
          <w:p w:rsidR="00963E95" w:rsidRPr="007E08FA" w:rsidRDefault="00963E95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D00" w:rsidRPr="00990D00" w:rsidRDefault="00990D00" w:rsidP="00990D0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90D00">
              <w:rPr>
                <w:rFonts w:ascii="Times New Roman" w:eastAsia="Times New Roman" w:hAnsi="Times New Roman" w:cs="Times New Roman"/>
                <w:color w:val="auto"/>
              </w:rPr>
              <w:t xml:space="preserve">В 09-26 после отключения В 220 кВ </w:t>
            </w:r>
            <w:proofErr w:type="spellStart"/>
            <w:r w:rsidRPr="00990D00">
              <w:rPr>
                <w:rFonts w:ascii="Times New Roman" w:eastAsia="Times New Roman" w:hAnsi="Times New Roman" w:cs="Times New Roman"/>
                <w:color w:val="auto"/>
              </w:rPr>
              <w:t>Мангазея</w:t>
            </w:r>
            <w:proofErr w:type="spellEnd"/>
            <w:r w:rsidRPr="00990D00">
              <w:rPr>
                <w:rFonts w:ascii="Times New Roman" w:eastAsia="Times New Roman" w:hAnsi="Times New Roman" w:cs="Times New Roman"/>
                <w:color w:val="auto"/>
              </w:rPr>
              <w:t xml:space="preserve"> на </w:t>
            </w:r>
            <w:proofErr w:type="spellStart"/>
            <w:r w:rsidRPr="00990D00">
              <w:rPr>
                <w:rFonts w:ascii="Times New Roman" w:eastAsia="Times New Roman" w:hAnsi="Times New Roman" w:cs="Times New Roman"/>
                <w:color w:val="auto"/>
              </w:rPr>
              <w:t>Уренгойской</w:t>
            </w:r>
            <w:proofErr w:type="spellEnd"/>
            <w:r w:rsidRPr="00990D00">
              <w:rPr>
                <w:rFonts w:ascii="Times New Roman" w:eastAsia="Times New Roman" w:hAnsi="Times New Roman" w:cs="Times New Roman"/>
                <w:color w:val="auto"/>
              </w:rPr>
              <w:t xml:space="preserve"> ГРЭС, отключилась КВЛ 220 кВ Ермак – </w:t>
            </w:r>
            <w:proofErr w:type="spellStart"/>
            <w:r w:rsidRPr="00990D00">
              <w:rPr>
                <w:rFonts w:ascii="Times New Roman" w:eastAsia="Times New Roman" w:hAnsi="Times New Roman" w:cs="Times New Roman"/>
                <w:color w:val="auto"/>
              </w:rPr>
              <w:t>Мангазея</w:t>
            </w:r>
            <w:proofErr w:type="spellEnd"/>
            <w:r w:rsidRPr="00990D00">
              <w:rPr>
                <w:rFonts w:ascii="Times New Roman" w:eastAsia="Times New Roman" w:hAnsi="Times New Roman" w:cs="Times New Roman"/>
                <w:color w:val="auto"/>
              </w:rPr>
              <w:t xml:space="preserve"> с двух сторон действием функции ДАР в составе Комплектов ПА №1 и №2 (ФОЛ КВЛ 220 кВ </w:t>
            </w:r>
            <w:proofErr w:type="spellStart"/>
            <w:r w:rsidRPr="00990D00">
              <w:rPr>
                <w:rFonts w:ascii="Times New Roman" w:eastAsia="Times New Roman" w:hAnsi="Times New Roman" w:cs="Times New Roman"/>
                <w:color w:val="auto"/>
              </w:rPr>
              <w:t>Уренгойская</w:t>
            </w:r>
            <w:proofErr w:type="spellEnd"/>
            <w:r w:rsidRPr="00990D00">
              <w:rPr>
                <w:rFonts w:ascii="Times New Roman" w:eastAsia="Times New Roman" w:hAnsi="Times New Roman" w:cs="Times New Roman"/>
                <w:color w:val="auto"/>
              </w:rPr>
              <w:t xml:space="preserve"> ГРЭС – Ермак, КВЛ 220 кВ Ермак – </w:t>
            </w:r>
            <w:proofErr w:type="spellStart"/>
            <w:r w:rsidRPr="00990D00">
              <w:rPr>
                <w:rFonts w:ascii="Times New Roman" w:eastAsia="Times New Roman" w:hAnsi="Times New Roman" w:cs="Times New Roman"/>
                <w:color w:val="auto"/>
              </w:rPr>
              <w:t>Мангазея</w:t>
            </w:r>
            <w:proofErr w:type="spellEnd"/>
            <w:r w:rsidRPr="00990D00">
              <w:rPr>
                <w:rFonts w:ascii="Times New Roman" w:eastAsia="Times New Roman" w:hAnsi="Times New Roman" w:cs="Times New Roman"/>
                <w:color w:val="auto"/>
              </w:rPr>
              <w:t>, ДАР) (МКПА) на ПС 220 кВ Ермак.</w:t>
            </w:r>
          </w:p>
          <w:p w:rsidR="00990D00" w:rsidRPr="00990D00" w:rsidRDefault="00990D00" w:rsidP="00990D0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90D00">
              <w:rPr>
                <w:rFonts w:ascii="Times New Roman" w:eastAsia="Times New Roman" w:hAnsi="Times New Roman" w:cs="Times New Roman"/>
                <w:color w:val="auto"/>
              </w:rPr>
              <w:t xml:space="preserve">На </w:t>
            </w:r>
            <w:proofErr w:type="spellStart"/>
            <w:r w:rsidRPr="00990D00">
              <w:rPr>
                <w:rFonts w:ascii="Times New Roman" w:eastAsia="Times New Roman" w:hAnsi="Times New Roman" w:cs="Times New Roman"/>
                <w:color w:val="auto"/>
              </w:rPr>
              <w:t>Уренгойской</w:t>
            </w:r>
            <w:proofErr w:type="spellEnd"/>
            <w:r w:rsidRPr="00990D00">
              <w:rPr>
                <w:rFonts w:ascii="Times New Roman" w:eastAsia="Times New Roman" w:hAnsi="Times New Roman" w:cs="Times New Roman"/>
                <w:color w:val="auto"/>
              </w:rPr>
              <w:t xml:space="preserve"> ГРЭС при плановом отключении В-220 </w:t>
            </w:r>
            <w:proofErr w:type="spellStart"/>
            <w:r w:rsidRPr="00990D00">
              <w:rPr>
                <w:rFonts w:ascii="Times New Roman" w:eastAsia="Times New Roman" w:hAnsi="Times New Roman" w:cs="Times New Roman"/>
                <w:color w:val="auto"/>
              </w:rPr>
              <w:t>Мангазея</w:t>
            </w:r>
            <w:proofErr w:type="spellEnd"/>
            <w:r w:rsidRPr="00990D00">
              <w:rPr>
                <w:rFonts w:ascii="Times New Roman" w:eastAsia="Times New Roman" w:hAnsi="Times New Roman" w:cs="Times New Roman"/>
                <w:color w:val="auto"/>
              </w:rPr>
              <w:t xml:space="preserve"> (работы по разрешенной заявке с 27.08.2021 – 31.08.2021 № 27114) сработал ФОЛ КВЛ 220 кВ </w:t>
            </w:r>
            <w:proofErr w:type="spellStart"/>
            <w:r w:rsidRPr="00990D00">
              <w:rPr>
                <w:rFonts w:ascii="Times New Roman" w:eastAsia="Times New Roman" w:hAnsi="Times New Roman" w:cs="Times New Roman"/>
                <w:color w:val="auto"/>
              </w:rPr>
              <w:t>Уренгойская</w:t>
            </w:r>
            <w:proofErr w:type="spellEnd"/>
            <w:r w:rsidRPr="00990D00">
              <w:rPr>
                <w:rFonts w:ascii="Times New Roman" w:eastAsia="Times New Roman" w:hAnsi="Times New Roman" w:cs="Times New Roman"/>
                <w:color w:val="auto"/>
              </w:rPr>
              <w:t xml:space="preserve"> ГРЭС – </w:t>
            </w:r>
            <w:proofErr w:type="spellStart"/>
            <w:r w:rsidRPr="00990D00">
              <w:rPr>
                <w:rFonts w:ascii="Times New Roman" w:eastAsia="Times New Roman" w:hAnsi="Times New Roman" w:cs="Times New Roman"/>
                <w:color w:val="auto"/>
              </w:rPr>
              <w:t>Мангазея</w:t>
            </w:r>
            <w:proofErr w:type="spellEnd"/>
            <w:r w:rsidRPr="00990D00">
              <w:rPr>
                <w:rFonts w:ascii="Times New Roman" w:eastAsia="Times New Roman" w:hAnsi="Times New Roman" w:cs="Times New Roman"/>
                <w:color w:val="auto"/>
              </w:rPr>
              <w:t xml:space="preserve"> с действием на пуск 9 сигнала ПРД АК </w:t>
            </w:r>
            <w:proofErr w:type="spellStart"/>
            <w:r w:rsidRPr="00990D00">
              <w:rPr>
                <w:rFonts w:ascii="Times New Roman" w:eastAsia="Times New Roman" w:hAnsi="Times New Roman" w:cs="Times New Roman"/>
                <w:color w:val="auto"/>
              </w:rPr>
              <w:t>ТриТОН</w:t>
            </w:r>
            <w:proofErr w:type="spellEnd"/>
            <w:r w:rsidRPr="00990D00">
              <w:rPr>
                <w:rFonts w:ascii="Times New Roman" w:eastAsia="Times New Roman" w:hAnsi="Times New Roman" w:cs="Times New Roman"/>
                <w:color w:val="auto"/>
              </w:rPr>
              <w:t xml:space="preserve"> по ВОЛС КВЛ 220 кВ </w:t>
            </w:r>
            <w:proofErr w:type="spellStart"/>
            <w:r w:rsidRPr="00990D00">
              <w:rPr>
                <w:rFonts w:ascii="Times New Roman" w:eastAsia="Times New Roman" w:hAnsi="Times New Roman" w:cs="Times New Roman"/>
                <w:color w:val="auto"/>
              </w:rPr>
              <w:t>Уренгойская</w:t>
            </w:r>
            <w:proofErr w:type="spellEnd"/>
            <w:r w:rsidRPr="00990D00">
              <w:rPr>
                <w:rFonts w:ascii="Times New Roman" w:eastAsia="Times New Roman" w:hAnsi="Times New Roman" w:cs="Times New Roman"/>
                <w:color w:val="auto"/>
              </w:rPr>
              <w:t xml:space="preserve"> ГРЭС – </w:t>
            </w:r>
            <w:proofErr w:type="spellStart"/>
            <w:r w:rsidRPr="00990D00">
              <w:rPr>
                <w:rFonts w:ascii="Times New Roman" w:eastAsia="Times New Roman" w:hAnsi="Times New Roman" w:cs="Times New Roman"/>
                <w:color w:val="auto"/>
              </w:rPr>
              <w:t>Мангазея</w:t>
            </w:r>
            <w:proofErr w:type="spellEnd"/>
            <w:r w:rsidRPr="00990D00">
              <w:rPr>
                <w:rFonts w:ascii="Times New Roman" w:eastAsia="Times New Roman" w:hAnsi="Times New Roman" w:cs="Times New Roman"/>
                <w:color w:val="auto"/>
              </w:rPr>
              <w:t xml:space="preserve"> и 9 сигнала ПРД АК </w:t>
            </w:r>
            <w:proofErr w:type="spellStart"/>
            <w:r w:rsidRPr="00990D00">
              <w:rPr>
                <w:rFonts w:ascii="Times New Roman" w:eastAsia="Times New Roman" w:hAnsi="Times New Roman" w:cs="Times New Roman"/>
                <w:color w:val="auto"/>
              </w:rPr>
              <w:t>ТриТОН</w:t>
            </w:r>
            <w:proofErr w:type="spellEnd"/>
            <w:r w:rsidRPr="00990D00">
              <w:rPr>
                <w:rFonts w:ascii="Times New Roman" w:eastAsia="Times New Roman" w:hAnsi="Times New Roman" w:cs="Times New Roman"/>
                <w:color w:val="auto"/>
              </w:rPr>
              <w:t xml:space="preserve"> по ВОЛС КВЛ 220 кВ </w:t>
            </w:r>
            <w:proofErr w:type="spellStart"/>
            <w:r w:rsidRPr="00990D00">
              <w:rPr>
                <w:rFonts w:ascii="Times New Roman" w:eastAsia="Times New Roman" w:hAnsi="Times New Roman" w:cs="Times New Roman"/>
                <w:color w:val="auto"/>
              </w:rPr>
              <w:t>Уренгойская</w:t>
            </w:r>
            <w:proofErr w:type="spellEnd"/>
            <w:r w:rsidRPr="00990D00">
              <w:rPr>
                <w:rFonts w:ascii="Times New Roman" w:eastAsia="Times New Roman" w:hAnsi="Times New Roman" w:cs="Times New Roman"/>
                <w:color w:val="auto"/>
              </w:rPr>
              <w:t xml:space="preserve"> ГРЭС – Ермак.</w:t>
            </w:r>
          </w:p>
          <w:p w:rsidR="00990D00" w:rsidRPr="00990D00" w:rsidRDefault="00990D00" w:rsidP="00990D0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90D00">
              <w:rPr>
                <w:rFonts w:ascii="Times New Roman" w:eastAsia="Times New Roman" w:hAnsi="Times New Roman" w:cs="Times New Roman"/>
                <w:color w:val="auto"/>
              </w:rPr>
              <w:t xml:space="preserve">В 09-26 на ПС 220 кВ Ермак по факту приёма 9 сигнала ПРМ АК </w:t>
            </w:r>
            <w:proofErr w:type="spellStart"/>
            <w:r w:rsidRPr="00990D00">
              <w:rPr>
                <w:rFonts w:ascii="Times New Roman" w:eastAsia="Times New Roman" w:hAnsi="Times New Roman" w:cs="Times New Roman"/>
                <w:color w:val="auto"/>
              </w:rPr>
              <w:t>ТриТОН</w:t>
            </w:r>
            <w:proofErr w:type="spellEnd"/>
            <w:r w:rsidRPr="00990D00">
              <w:rPr>
                <w:rFonts w:ascii="Times New Roman" w:eastAsia="Times New Roman" w:hAnsi="Times New Roman" w:cs="Times New Roman"/>
                <w:color w:val="auto"/>
              </w:rPr>
              <w:t xml:space="preserve"> по ВОЛС КВЛ 220 кВ </w:t>
            </w:r>
            <w:proofErr w:type="spellStart"/>
            <w:r w:rsidRPr="00990D00">
              <w:rPr>
                <w:rFonts w:ascii="Times New Roman" w:eastAsia="Times New Roman" w:hAnsi="Times New Roman" w:cs="Times New Roman"/>
                <w:color w:val="auto"/>
              </w:rPr>
              <w:t>Уренгойская</w:t>
            </w:r>
            <w:proofErr w:type="spellEnd"/>
            <w:r w:rsidRPr="00990D00">
              <w:rPr>
                <w:rFonts w:ascii="Times New Roman" w:eastAsia="Times New Roman" w:hAnsi="Times New Roman" w:cs="Times New Roman"/>
                <w:color w:val="auto"/>
              </w:rPr>
              <w:t xml:space="preserve"> ГРЭС – Ермак и 9 сигнала ПРМ АК </w:t>
            </w:r>
            <w:proofErr w:type="spellStart"/>
            <w:r w:rsidRPr="00990D00">
              <w:rPr>
                <w:rFonts w:ascii="Times New Roman" w:eastAsia="Times New Roman" w:hAnsi="Times New Roman" w:cs="Times New Roman"/>
                <w:color w:val="auto"/>
              </w:rPr>
              <w:t>ТриТОН</w:t>
            </w:r>
            <w:proofErr w:type="spellEnd"/>
            <w:r w:rsidRPr="00990D00">
              <w:rPr>
                <w:rFonts w:ascii="Times New Roman" w:eastAsia="Times New Roman" w:hAnsi="Times New Roman" w:cs="Times New Roman"/>
                <w:color w:val="auto"/>
              </w:rPr>
              <w:t xml:space="preserve"> по ВОЛС КВЛ 220 кВ Ермак – </w:t>
            </w:r>
            <w:proofErr w:type="spellStart"/>
            <w:r w:rsidRPr="00990D00">
              <w:rPr>
                <w:rFonts w:ascii="Times New Roman" w:eastAsia="Times New Roman" w:hAnsi="Times New Roman" w:cs="Times New Roman"/>
                <w:color w:val="auto"/>
              </w:rPr>
              <w:t>Мангазея</w:t>
            </w:r>
            <w:proofErr w:type="spellEnd"/>
            <w:r w:rsidRPr="00990D00">
              <w:rPr>
                <w:rFonts w:ascii="Times New Roman" w:eastAsia="Times New Roman" w:hAnsi="Times New Roman" w:cs="Times New Roman"/>
                <w:color w:val="auto"/>
              </w:rPr>
              <w:t xml:space="preserve"> сработала функция ДАР в составе Комплектов ПА №1 и №2 (ФОЛ КВЛ 220 кВ </w:t>
            </w:r>
            <w:proofErr w:type="spellStart"/>
            <w:r w:rsidRPr="00990D00">
              <w:rPr>
                <w:rFonts w:ascii="Times New Roman" w:eastAsia="Times New Roman" w:hAnsi="Times New Roman" w:cs="Times New Roman"/>
                <w:color w:val="auto"/>
              </w:rPr>
              <w:t>Уренгойская</w:t>
            </w:r>
            <w:proofErr w:type="spellEnd"/>
            <w:r w:rsidRPr="00990D00">
              <w:rPr>
                <w:rFonts w:ascii="Times New Roman" w:eastAsia="Times New Roman" w:hAnsi="Times New Roman" w:cs="Times New Roman"/>
                <w:color w:val="auto"/>
              </w:rPr>
              <w:t xml:space="preserve"> ГРЭС – Ермак, КВЛ 220 кВ Ермак – </w:t>
            </w:r>
            <w:proofErr w:type="spellStart"/>
            <w:r w:rsidRPr="00990D00">
              <w:rPr>
                <w:rFonts w:ascii="Times New Roman" w:eastAsia="Times New Roman" w:hAnsi="Times New Roman" w:cs="Times New Roman"/>
                <w:color w:val="auto"/>
              </w:rPr>
              <w:t>Мангазея</w:t>
            </w:r>
            <w:proofErr w:type="spellEnd"/>
            <w:r w:rsidRPr="00990D00">
              <w:rPr>
                <w:rFonts w:ascii="Times New Roman" w:eastAsia="Times New Roman" w:hAnsi="Times New Roman" w:cs="Times New Roman"/>
                <w:color w:val="auto"/>
              </w:rPr>
              <w:t xml:space="preserve">, ДАР) (МКПА) с действием на отключение В-220 </w:t>
            </w:r>
            <w:proofErr w:type="spellStart"/>
            <w:r w:rsidRPr="00990D00">
              <w:rPr>
                <w:rFonts w:ascii="Times New Roman" w:eastAsia="Times New Roman" w:hAnsi="Times New Roman" w:cs="Times New Roman"/>
                <w:color w:val="auto"/>
              </w:rPr>
              <w:t>Мангазея</w:t>
            </w:r>
            <w:proofErr w:type="spellEnd"/>
            <w:r w:rsidRPr="00990D00">
              <w:rPr>
                <w:rFonts w:ascii="Times New Roman" w:eastAsia="Times New Roman" w:hAnsi="Times New Roman" w:cs="Times New Roman"/>
                <w:color w:val="auto"/>
              </w:rPr>
              <w:t xml:space="preserve"> с запретом ТАПВ и на пуск 1 сигнала ПРД АК </w:t>
            </w:r>
            <w:proofErr w:type="spellStart"/>
            <w:r w:rsidRPr="00990D00">
              <w:rPr>
                <w:rFonts w:ascii="Times New Roman" w:eastAsia="Times New Roman" w:hAnsi="Times New Roman" w:cs="Times New Roman"/>
                <w:color w:val="auto"/>
              </w:rPr>
              <w:t>ТриТОН</w:t>
            </w:r>
            <w:proofErr w:type="spellEnd"/>
            <w:r w:rsidRPr="00990D00">
              <w:rPr>
                <w:rFonts w:ascii="Times New Roman" w:eastAsia="Times New Roman" w:hAnsi="Times New Roman" w:cs="Times New Roman"/>
                <w:color w:val="auto"/>
              </w:rPr>
              <w:t xml:space="preserve"> по ВОЛС КВЛ 220 кВ Ермак – </w:t>
            </w:r>
            <w:proofErr w:type="spellStart"/>
            <w:r w:rsidRPr="00990D00">
              <w:rPr>
                <w:rFonts w:ascii="Times New Roman" w:eastAsia="Times New Roman" w:hAnsi="Times New Roman" w:cs="Times New Roman"/>
                <w:color w:val="auto"/>
              </w:rPr>
              <w:t>Мангазея</w:t>
            </w:r>
            <w:proofErr w:type="spellEnd"/>
            <w:r w:rsidRPr="00990D00">
              <w:rPr>
                <w:rFonts w:ascii="Times New Roman" w:eastAsia="Times New Roman" w:hAnsi="Times New Roman" w:cs="Times New Roman"/>
                <w:color w:val="auto"/>
              </w:rPr>
              <w:t xml:space="preserve"> и 11 сигнала ПРД АК </w:t>
            </w:r>
            <w:proofErr w:type="spellStart"/>
            <w:r w:rsidRPr="00990D00">
              <w:rPr>
                <w:rFonts w:ascii="Times New Roman" w:eastAsia="Times New Roman" w:hAnsi="Times New Roman" w:cs="Times New Roman"/>
                <w:color w:val="auto"/>
              </w:rPr>
              <w:t>ТриТОН</w:t>
            </w:r>
            <w:proofErr w:type="spellEnd"/>
            <w:r w:rsidRPr="00990D00">
              <w:rPr>
                <w:rFonts w:ascii="Times New Roman" w:eastAsia="Times New Roman" w:hAnsi="Times New Roman" w:cs="Times New Roman"/>
                <w:color w:val="auto"/>
              </w:rPr>
              <w:t xml:space="preserve"> по ВОЛС КВЛ 220 кВ </w:t>
            </w:r>
            <w:proofErr w:type="spellStart"/>
            <w:r w:rsidRPr="00990D00">
              <w:rPr>
                <w:rFonts w:ascii="Times New Roman" w:eastAsia="Times New Roman" w:hAnsi="Times New Roman" w:cs="Times New Roman"/>
                <w:color w:val="auto"/>
              </w:rPr>
              <w:t>Уренгойская</w:t>
            </w:r>
            <w:proofErr w:type="spellEnd"/>
            <w:r w:rsidRPr="00990D00">
              <w:rPr>
                <w:rFonts w:ascii="Times New Roman" w:eastAsia="Times New Roman" w:hAnsi="Times New Roman" w:cs="Times New Roman"/>
                <w:color w:val="auto"/>
              </w:rPr>
              <w:t xml:space="preserve"> ГРЭС – Ермак.</w:t>
            </w:r>
          </w:p>
          <w:p w:rsidR="00990D00" w:rsidRPr="00990D00" w:rsidRDefault="00990D00" w:rsidP="00990D0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90D00">
              <w:rPr>
                <w:rFonts w:ascii="Times New Roman" w:eastAsia="Times New Roman" w:hAnsi="Times New Roman" w:cs="Times New Roman"/>
                <w:color w:val="auto"/>
              </w:rPr>
              <w:t xml:space="preserve">На ПС 220 кВ </w:t>
            </w:r>
            <w:proofErr w:type="spellStart"/>
            <w:r w:rsidRPr="00990D00">
              <w:rPr>
                <w:rFonts w:ascii="Times New Roman" w:eastAsia="Times New Roman" w:hAnsi="Times New Roman" w:cs="Times New Roman"/>
                <w:color w:val="auto"/>
              </w:rPr>
              <w:t>Мангазея</w:t>
            </w:r>
            <w:proofErr w:type="spellEnd"/>
            <w:r w:rsidRPr="00990D00">
              <w:rPr>
                <w:rFonts w:ascii="Times New Roman" w:eastAsia="Times New Roman" w:hAnsi="Times New Roman" w:cs="Times New Roman"/>
                <w:color w:val="auto"/>
              </w:rPr>
              <w:t xml:space="preserve"> по факту приема 11 сигнала ПРМ АК </w:t>
            </w:r>
            <w:proofErr w:type="spellStart"/>
            <w:r w:rsidRPr="00990D00">
              <w:rPr>
                <w:rFonts w:ascii="Times New Roman" w:eastAsia="Times New Roman" w:hAnsi="Times New Roman" w:cs="Times New Roman"/>
                <w:color w:val="auto"/>
              </w:rPr>
              <w:t>ТриТОН</w:t>
            </w:r>
            <w:proofErr w:type="spellEnd"/>
            <w:r w:rsidRPr="00990D00">
              <w:rPr>
                <w:rFonts w:ascii="Times New Roman" w:eastAsia="Times New Roman" w:hAnsi="Times New Roman" w:cs="Times New Roman"/>
                <w:color w:val="auto"/>
              </w:rPr>
              <w:t xml:space="preserve"> по ВОЛС КВЛ 220 кВ </w:t>
            </w:r>
            <w:proofErr w:type="spellStart"/>
            <w:r w:rsidRPr="00990D00">
              <w:rPr>
                <w:rFonts w:ascii="Times New Roman" w:eastAsia="Times New Roman" w:hAnsi="Times New Roman" w:cs="Times New Roman"/>
                <w:color w:val="auto"/>
              </w:rPr>
              <w:t>Уренгойская</w:t>
            </w:r>
            <w:proofErr w:type="spellEnd"/>
            <w:r w:rsidRPr="00990D00">
              <w:rPr>
                <w:rFonts w:ascii="Times New Roman" w:eastAsia="Times New Roman" w:hAnsi="Times New Roman" w:cs="Times New Roman"/>
                <w:color w:val="auto"/>
              </w:rPr>
              <w:t xml:space="preserve"> ГРЭС – </w:t>
            </w:r>
            <w:proofErr w:type="spellStart"/>
            <w:r w:rsidRPr="00990D00">
              <w:rPr>
                <w:rFonts w:ascii="Times New Roman" w:eastAsia="Times New Roman" w:hAnsi="Times New Roman" w:cs="Times New Roman"/>
                <w:color w:val="auto"/>
              </w:rPr>
              <w:t>Мангазея</w:t>
            </w:r>
            <w:proofErr w:type="spellEnd"/>
            <w:r w:rsidRPr="00990D00">
              <w:rPr>
                <w:rFonts w:ascii="Times New Roman" w:eastAsia="Times New Roman" w:hAnsi="Times New Roman" w:cs="Times New Roman"/>
                <w:color w:val="auto"/>
              </w:rPr>
              <w:t xml:space="preserve">, 1 сигнала ПРМ АК </w:t>
            </w:r>
            <w:proofErr w:type="spellStart"/>
            <w:r w:rsidRPr="00990D00">
              <w:rPr>
                <w:rFonts w:ascii="Times New Roman" w:eastAsia="Times New Roman" w:hAnsi="Times New Roman" w:cs="Times New Roman"/>
                <w:color w:val="auto"/>
              </w:rPr>
              <w:t>ТриТОН</w:t>
            </w:r>
            <w:proofErr w:type="spellEnd"/>
            <w:r w:rsidRPr="00990D00">
              <w:rPr>
                <w:rFonts w:ascii="Times New Roman" w:eastAsia="Times New Roman" w:hAnsi="Times New Roman" w:cs="Times New Roman"/>
                <w:color w:val="auto"/>
              </w:rPr>
              <w:t xml:space="preserve"> по ВОЛС КВЛ 220 кВ Ермак – </w:t>
            </w:r>
            <w:proofErr w:type="spellStart"/>
            <w:r w:rsidRPr="00990D00">
              <w:rPr>
                <w:rFonts w:ascii="Times New Roman" w:eastAsia="Times New Roman" w:hAnsi="Times New Roman" w:cs="Times New Roman"/>
                <w:color w:val="auto"/>
              </w:rPr>
              <w:t>Мангазея</w:t>
            </w:r>
            <w:proofErr w:type="spellEnd"/>
            <w:r w:rsidRPr="00990D00">
              <w:rPr>
                <w:rFonts w:ascii="Times New Roman" w:eastAsia="Times New Roman" w:hAnsi="Times New Roman" w:cs="Times New Roman"/>
                <w:color w:val="auto"/>
              </w:rPr>
              <w:t xml:space="preserve"> (сигнал ТО КВЛ 220 кВ Ермак – </w:t>
            </w:r>
            <w:proofErr w:type="spellStart"/>
            <w:r w:rsidRPr="00990D00">
              <w:rPr>
                <w:rFonts w:ascii="Times New Roman" w:eastAsia="Times New Roman" w:hAnsi="Times New Roman" w:cs="Times New Roman"/>
                <w:color w:val="auto"/>
              </w:rPr>
              <w:t>Мангазея</w:t>
            </w:r>
            <w:proofErr w:type="spellEnd"/>
            <w:r w:rsidRPr="00990D00">
              <w:rPr>
                <w:rFonts w:ascii="Times New Roman" w:eastAsia="Times New Roman" w:hAnsi="Times New Roman" w:cs="Times New Roman"/>
                <w:color w:val="auto"/>
              </w:rPr>
              <w:t xml:space="preserve"> от ДАР на ПС 220 кВ Ермак) произошло отключение </w:t>
            </w:r>
          </w:p>
          <w:p w:rsidR="00963E95" w:rsidRPr="007E08FA" w:rsidRDefault="00990D00" w:rsidP="00990D00">
            <w:pPr>
              <w:pStyle w:val="Standard"/>
              <w:jc w:val="both"/>
              <w:rPr>
                <w:color w:val="auto"/>
              </w:rPr>
            </w:pPr>
            <w:r w:rsidRPr="00990D00">
              <w:rPr>
                <w:rFonts w:ascii="Times New Roman" w:eastAsia="Times New Roman" w:hAnsi="Times New Roman" w:cs="Times New Roman"/>
                <w:color w:val="auto"/>
              </w:rPr>
              <w:t>В-220 Ермак с запретом ТАПВ.</w:t>
            </w:r>
          </w:p>
        </w:tc>
      </w:tr>
      <w:tr w:rsidR="007E08FA" w:rsidRPr="007E08F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683D53">
            <w:pPr>
              <w:pStyle w:val="TableContents"/>
              <w:rPr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Последствия аварии:</w:t>
            </w:r>
          </w:p>
          <w:p w:rsidR="00963E95" w:rsidRPr="007E08F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990D00" w:rsidP="007E08F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90D00">
              <w:rPr>
                <w:rFonts w:ascii="Times New Roman" w:eastAsia="Times New Roman" w:hAnsi="Times New Roman" w:cs="Times New Roman"/>
                <w:color w:val="auto"/>
              </w:rPr>
              <w:t xml:space="preserve">В результате произошедших отключений </w:t>
            </w:r>
            <w:proofErr w:type="spellStart"/>
            <w:r w:rsidRPr="00990D00">
              <w:rPr>
                <w:rFonts w:ascii="Times New Roman" w:eastAsia="Times New Roman" w:hAnsi="Times New Roman" w:cs="Times New Roman"/>
                <w:color w:val="auto"/>
              </w:rPr>
              <w:t>Ванкорская</w:t>
            </w:r>
            <w:proofErr w:type="spellEnd"/>
            <w:r w:rsidRPr="00990D00">
              <w:rPr>
                <w:rFonts w:ascii="Times New Roman" w:eastAsia="Times New Roman" w:hAnsi="Times New Roman" w:cs="Times New Roman"/>
                <w:color w:val="auto"/>
              </w:rPr>
              <w:t xml:space="preserve"> ГТЭС с прилегающим </w:t>
            </w:r>
            <w:proofErr w:type="spellStart"/>
            <w:r w:rsidRPr="00990D00">
              <w:rPr>
                <w:rFonts w:ascii="Times New Roman" w:eastAsia="Times New Roman" w:hAnsi="Times New Roman" w:cs="Times New Roman"/>
                <w:color w:val="auto"/>
              </w:rPr>
              <w:t>энергорайоном</w:t>
            </w:r>
            <w:proofErr w:type="spellEnd"/>
            <w:r w:rsidRPr="00990D00">
              <w:rPr>
                <w:rFonts w:ascii="Times New Roman" w:eastAsia="Times New Roman" w:hAnsi="Times New Roman" w:cs="Times New Roman"/>
                <w:color w:val="auto"/>
              </w:rPr>
              <w:t xml:space="preserve"> выделилась на изолированную от ЕЭС России работу с дефицитом мощности 19 МВт.</w:t>
            </w:r>
          </w:p>
        </w:tc>
      </w:tr>
      <w:tr w:rsidR="007E08FA" w:rsidRPr="007E08F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683D53">
            <w:pPr>
              <w:pStyle w:val="TableContents"/>
              <w:rPr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1. Технические причины аварии:</w:t>
            </w:r>
          </w:p>
          <w:p w:rsidR="00963E95" w:rsidRPr="007E08F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909" w:rsidRPr="007E08FA" w:rsidRDefault="00720678" w:rsidP="00990D0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нет</w:t>
            </w:r>
          </w:p>
        </w:tc>
      </w:tr>
      <w:tr w:rsidR="007E08FA" w:rsidRPr="007E08F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683D53">
            <w:pPr>
              <w:pStyle w:val="TableContents"/>
              <w:rPr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2. Организационные </w:t>
            </w:r>
            <w:r w:rsidR="001C73DF"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причины аварии:</w:t>
            </w:r>
          </w:p>
          <w:p w:rsidR="00963E95" w:rsidRPr="007E08F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678" w:rsidRPr="00990D00" w:rsidRDefault="00720678" w:rsidP="00720678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90D00">
              <w:rPr>
                <w:rFonts w:ascii="Times New Roman" w:eastAsia="Times New Roman" w:hAnsi="Times New Roman" w:cs="Times New Roman"/>
                <w:color w:val="auto"/>
              </w:rPr>
              <w:t xml:space="preserve">Выделение </w:t>
            </w:r>
            <w:proofErr w:type="spellStart"/>
            <w:r w:rsidRPr="00990D00">
              <w:rPr>
                <w:rFonts w:ascii="Times New Roman" w:eastAsia="Times New Roman" w:hAnsi="Times New Roman" w:cs="Times New Roman"/>
                <w:color w:val="auto"/>
              </w:rPr>
              <w:t>Ванкорского</w:t>
            </w:r>
            <w:proofErr w:type="spellEnd"/>
            <w:r w:rsidRPr="00990D0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990D00">
              <w:rPr>
                <w:rFonts w:ascii="Times New Roman" w:eastAsia="Times New Roman" w:hAnsi="Times New Roman" w:cs="Times New Roman"/>
                <w:color w:val="auto"/>
              </w:rPr>
              <w:t>энергорайона</w:t>
            </w:r>
            <w:proofErr w:type="spellEnd"/>
            <w:r w:rsidRPr="00990D00">
              <w:rPr>
                <w:rFonts w:ascii="Times New Roman" w:eastAsia="Times New Roman" w:hAnsi="Times New Roman" w:cs="Times New Roman"/>
                <w:color w:val="auto"/>
              </w:rPr>
              <w:t xml:space="preserve"> на изолированную от </w:t>
            </w:r>
          </w:p>
          <w:p w:rsidR="00F54909" w:rsidRPr="007E08FA" w:rsidRDefault="00720678" w:rsidP="00720678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90D00">
              <w:rPr>
                <w:rFonts w:ascii="Times New Roman" w:eastAsia="Times New Roman" w:hAnsi="Times New Roman" w:cs="Times New Roman"/>
                <w:color w:val="auto"/>
              </w:rPr>
              <w:t xml:space="preserve">ЕЭС России работу произошло в результате ошибочных действий диспетчерского персонала Тюменского РДУ и оперативного персонала ПС 220 кВ Ермак при переключениях по выводу в ремонт КВЛ 220 кВ </w:t>
            </w:r>
            <w:proofErr w:type="spellStart"/>
            <w:r w:rsidRPr="00990D00">
              <w:rPr>
                <w:rFonts w:ascii="Times New Roman" w:eastAsia="Times New Roman" w:hAnsi="Times New Roman" w:cs="Times New Roman"/>
                <w:color w:val="auto"/>
              </w:rPr>
              <w:t>Уренгойская</w:t>
            </w:r>
            <w:proofErr w:type="spellEnd"/>
            <w:r w:rsidRPr="00990D00">
              <w:rPr>
                <w:rFonts w:ascii="Times New Roman" w:eastAsia="Times New Roman" w:hAnsi="Times New Roman" w:cs="Times New Roman"/>
                <w:color w:val="auto"/>
              </w:rPr>
              <w:t xml:space="preserve"> ГРЭС – </w:t>
            </w:r>
            <w:proofErr w:type="spellStart"/>
            <w:r w:rsidRPr="00990D00">
              <w:rPr>
                <w:rFonts w:ascii="Times New Roman" w:eastAsia="Times New Roman" w:hAnsi="Times New Roman" w:cs="Times New Roman"/>
                <w:color w:val="auto"/>
              </w:rPr>
              <w:t>Мангазея</w:t>
            </w:r>
            <w:proofErr w:type="spellEnd"/>
            <w:r w:rsidRPr="00990D00">
              <w:rPr>
                <w:rFonts w:ascii="Times New Roman" w:eastAsia="Times New Roman" w:hAnsi="Times New Roman" w:cs="Times New Roman"/>
                <w:color w:val="auto"/>
              </w:rPr>
              <w:t xml:space="preserve"> в ДАР на ПС 220 кВ Ермак ошибочно зафиксировано ремонтное состояние КВЛ 220 кВ </w:t>
            </w:r>
            <w:proofErr w:type="spellStart"/>
            <w:r w:rsidRPr="00990D00">
              <w:rPr>
                <w:rFonts w:ascii="Times New Roman" w:eastAsia="Times New Roman" w:hAnsi="Times New Roman" w:cs="Times New Roman"/>
                <w:color w:val="auto"/>
              </w:rPr>
              <w:t>Уренгойская</w:t>
            </w:r>
            <w:proofErr w:type="spellEnd"/>
            <w:r w:rsidRPr="00990D00">
              <w:rPr>
                <w:rFonts w:ascii="Times New Roman" w:eastAsia="Times New Roman" w:hAnsi="Times New Roman" w:cs="Times New Roman"/>
                <w:color w:val="auto"/>
              </w:rPr>
              <w:t xml:space="preserve"> ГРЭС – Ермак (оперативный персонал ПС 220 кВ Ермак неправильно повторил команду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990D00">
              <w:rPr>
                <w:rFonts w:ascii="Times New Roman" w:eastAsia="Times New Roman" w:hAnsi="Times New Roman" w:cs="Times New Roman"/>
                <w:color w:val="auto"/>
              </w:rPr>
              <w:t xml:space="preserve">диспетчерского персонала Тюменского РДУ, диспетчерский персонал Тюменского РДУ подтвердил правильность команды, которую повторил оперативный персонал ПС 220 кВ Ермак), что привело к отключению КВЛ 220 кВ Ермак – </w:t>
            </w:r>
            <w:proofErr w:type="spellStart"/>
            <w:r w:rsidRPr="00990D00">
              <w:rPr>
                <w:rFonts w:ascii="Times New Roman" w:eastAsia="Times New Roman" w:hAnsi="Times New Roman" w:cs="Times New Roman"/>
                <w:color w:val="auto"/>
              </w:rPr>
              <w:t>Мангазея</w:t>
            </w:r>
            <w:proofErr w:type="spellEnd"/>
            <w:r w:rsidRPr="00990D00">
              <w:rPr>
                <w:rFonts w:ascii="Times New Roman" w:eastAsia="Times New Roman" w:hAnsi="Times New Roman" w:cs="Times New Roman"/>
                <w:color w:val="auto"/>
              </w:rPr>
              <w:t xml:space="preserve"> действием противоаварийной автоматики (ДАР).</w:t>
            </w:r>
          </w:p>
        </w:tc>
      </w:tr>
      <w:tr w:rsidR="007E08FA" w:rsidRPr="007E08F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683D53">
            <w:pPr>
              <w:pStyle w:val="TableContents"/>
              <w:rPr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3. Технические мероприятия:</w:t>
            </w:r>
          </w:p>
          <w:p w:rsidR="00963E95" w:rsidRPr="007E08FA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909" w:rsidRPr="007E08FA" w:rsidRDefault="00E63C77" w:rsidP="00E7473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0686">
              <w:rPr>
                <w:rFonts w:ascii="Times New Roman" w:eastAsia="Times New Roman" w:hAnsi="Times New Roman" w:cs="Times New Roman"/>
                <w:color w:val="auto"/>
              </w:rPr>
              <w:t>Выполнить изменение схемы организации мониторинга и состава наблюдаемого оборудования со стороны дежурной смены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7E08FA" w:rsidRPr="007E08F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Pr="007E08FA" w:rsidRDefault="003A30A1" w:rsidP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4. Организационные мероприятия:</w:t>
            </w:r>
          </w:p>
          <w:p w:rsidR="003A30A1" w:rsidRPr="007E08F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D00" w:rsidRPr="00990D00" w:rsidRDefault="003A30A1" w:rsidP="00990D0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color w:val="auto"/>
              </w:rPr>
              <w:t>4.1</w:t>
            </w:r>
            <w:r w:rsidR="00E7473A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  <w:r w:rsidR="00990D00" w:rsidRPr="00990D00">
              <w:rPr>
                <w:rFonts w:ascii="Times New Roman" w:eastAsia="Times New Roman" w:hAnsi="Times New Roman" w:cs="Times New Roman"/>
                <w:color w:val="auto"/>
              </w:rPr>
              <w:t xml:space="preserve">Провести внеочередную проверку знаний диспетчеру Оперативно-диспетчерской службы </w:t>
            </w:r>
          </w:p>
          <w:p w:rsidR="00E7473A" w:rsidRDefault="00990D00" w:rsidP="00990D0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90D00">
              <w:rPr>
                <w:rFonts w:ascii="Times New Roman" w:eastAsia="Times New Roman" w:hAnsi="Times New Roman" w:cs="Times New Roman"/>
                <w:color w:val="auto"/>
              </w:rPr>
              <w:t>Кошевому К.Э. в центральной экзаменационной комиссии Тюменского РДУ</w:t>
            </w:r>
            <w:r w:rsidR="00E7473A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3A30A1" w:rsidRDefault="00E7473A" w:rsidP="00990D0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4.2. </w:t>
            </w:r>
            <w:r w:rsidR="00990D00" w:rsidRPr="00990D00">
              <w:rPr>
                <w:rFonts w:ascii="Times New Roman" w:eastAsia="Times New Roman" w:hAnsi="Times New Roman" w:cs="Times New Roman"/>
                <w:color w:val="auto"/>
              </w:rPr>
              <w:t>Провести внеплановый производственный инструктаж диспетчерскому персоналу Оперативно-диспетчерской службы Тюменского РДУ на тему: Соблюдение требований Инструкции о порядке ведения оперативных переговоров диспетчерским персоналом Филиала АО «СО ЕЭС» Тюменское РДУ</w:t>
            </w:r>
            <w:r w:rsidR="00990D00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990D00" w:rsidRDefault="00990D00" w:rsidP="00990D0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4.3. </w:t>
            </w:r>
            <w:r w:rsidRPr="00990D00">
              <w:rPr>
                <w:rFonts w:ascii="Times New Roman" w:eastAsia="Times New Roman" w:hAnsi="Times New Roman" w:cs="Times New Roman"/>
                <w:color w:val="auto"/>
              </w:rPr>
              <w:t>В рамках специальной подготовки проработать с диспетчерским персоналом Оперативно-диспетчерской службы Тюменского РДУ Акт расследования аварии, произошедшей 29.08.2021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990D00" w:rsidRDefault="00990D00" w:rsidP="00990D0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4.4. </w:t>
            </w:r>
            <w:r w:rsidRPr="00990D00">
              <w:rPr>
                <w:rFonts w:ascii="Times New Roman" w:eastAsia="Times New Roman" w:hAnsi="Times New Roman" w:cs="Times New Roman"/>
                <w:color w:val="auto"/>
              </w:rPr>
              <w:t xml:space="preserve">Провести внеочередную проверку знаний электромонтёру по обслуживанию подстанций 6 разряда </w:t>
            </w:r>
            <w:proofErr w:type="spellStart"/>
            <w:r w:rsidRPr="00990D00">
              <w:rPr>
                <w:rFonts w:ascii="Times New Roman" w:eastAsia="Times New Roman" w:hAnsi="Times New Roman" w:cs="Times New Roman"/>
                <w:color w:val="auto"/>
              </w:rPr>
              <w:t>Уренгойского</w:t>
            </w:r>
            <w:proofErr w:type="spellEnd"/>
            <w:r w:rsidRPr="00990D00">
              <w:rPr>
                <w:rFonts w:ascii="Times New Roman" w:eastAsia="Times New Roman" w:hAnsi="Times New Roman" w:cs="Times New Roman"/>
                <w:color w:val="auto"/>
              </w:rPr>
              <w:t xml:space="preserve"> РМЭС ПС 220 кВ Уренгой, Оленья, </w:t>
            </w:r>
            <w:proofErr w:type="spellStart"/>
            <w:r w:rsidRPr="00990D00">
              <w:rPr>
                <w:rFonts w:ascii="Times New Roman" w:eastAsia="Times New Roman" w:hAnsi="Times New Roman" w:cs="Times New Roman"/>
                <w:color w:val="auto"/>
              </w:rPr>
              <w:t>Мангазея</w:t>
            </w:r>
            <w:proofErr w:type="spellEnd"/>
            <w:r w:rsidRPr="00990D00">
              <w:rPr>
                <w:rFonts w:ascii="Times New Roman" w:eastAsia="Times New Roman" w:hAnsi="Times New Roman" w:cs="Times New Roman"/>
                <w:color w:val="auto"/>
              </w:rPr>
              <w:t xml:space="preserve">, Ермак, Исконная, Славянская </w:t>
            </w:r>
            <w:proofErr w:type="spellStart"/>
            <w:r w:rsidRPr="00990D00">
              <w:rPr>
                <w:rFonts w:ascii="Times New Roman" w:eastAsia="Times New Roman" w:hAnsi="Times New Roman" w:cs="Times New Roman"/>
                <w:color w:val="auto"/>
              </w:rPr>
              <w:t>Енбаеву</w:t>
            </w:r>
            <w:proofErr w:type="spellEnd"/>
            <w:r w:rsidRPr="00990D00">
              <w:rPr>
                <w:rFonts w:ascii="Times New Roman" w:eastAsia="Times New Roman" w:hAnsi="Times New Roman" w:cs="Times New Roman"/>
                <w:color w:val="auto"/>
              </w:rPr>
              <w:t xml:space="preserve"> Е.В. в отраслевой территориальной комиссии Северо-Уральского управления Ростехнадзора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990D00" w:rsidRPr="007E08FA" w:rsidRDefault="00990D00" w:rsidP="00990D0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4.5. </w:t>
            </w:r>
            <w:r w:rsidRPr="00990D00">
              <w:rPr>
                <w:rFonts w:ascii="Times New Roman" w:eastAsia="Times New Roman" w:hAnsi="Times New Roman" w:cs="Times New Roman"/>
                <w:color w:val="auto"/>
              </w:rPr>
              <w:t>Провести внеплановые производственные инструктажи оперативному персоналу филиала ПАО «ФСК ЕЭС» - Ямало-Ненецкое ПМЭС с проработкой Инструкции о порядке ведения оперативных переговоров и передачи оперативной информации ПАО «ФСК ЕЭС», Инструкции о порядке ведения оперативных переговоров диспетчерским персоналом Филиала АО «СО ЕЭС» Тюменское РДУ.</w:t>
            </w:r>
          </w:p>
        </w:tc>
      </w:tr>
      <w:tr w:rsidR="007E08FA" w:rsidRPr="007E08F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</w:t>
            </w:r>
            <w:r w:rsidR="00683D53"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Извлеченные уроки: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990D00" w:rsidP="00E7473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90D00">
              <w:rPr>
                <w:rFonts w:ascii="Times New Roman" w:eastAsia="Times New Roman" w:hAnsi="Times New Roman" w:cs="Times New Roman"/>
                <w:color w:val="auto"/>
              </w:rPr>
              <w:t>Ошибочные или неправильные действия оперативного и (или) диспетчерского персонала</w:t>
            </w:r>
            <w:r w:rsidR="00E7473A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C7407A" w:rsidRPr="007E08FA" w:rsidTr="003A30A1">
        <w:trPr>
          <w:trHeight w:val="6661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3A30A1">
            <w:pPr>
              <w:pStyle w:val="TableContents"/>
              <w:rPr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6</w:t>
            </w:r>
            <w:r w:rsidR="00683D53"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Фото места происшествия.</w:t>
            </w:r>
          </w:p>
          <w:p w:rsidR="00963E95" w:rsidRPr="007E08FA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909" w:rsidRPr="007E08FA" w:rsidRDefault="00AA650F" w:rsidP="003A30A1">
            <w:pPr>
              <w:pStyle w:val="TableContents"/>
              <w:ind w:left="-105"/>
              <w:rPr>
                <w:color w:val="auto"/>
              </w:rPr>
            </w:pPr>
            <w:r>
              <w:rPr>
                <w:color w:val="auto"/>
              </w:rPr>
              <w:t xml:space="preserve">  </w:t>
            </w:r>
            <w:bookmarkStart w:id="0" w:name="_GoBack"/>
            <w:bookmarkEnd w:id="0"/>
            <w:r>
              <w:rPr>
                <w:color w:val="auto"/>
              </w:rPr>
              <w:t>нет</w:t>
            </w:r>
          </w:p>
        </w:tc>
      </w:tr>
    </w:tbl>
    <w:p w:rsidR="00963E95" w:rsidRPr="007E08FA" w:rsidRDefault="00963E95">
      <w:pPr>
        <w:pStyle w:val="Standard"/>
        <w:jc w:val="center"/>
        <w:rPr>
          <w:color w:val="auto"/>
          <w:sz w:val="8"/>
        </w:rPr>
      </w:pPr>
    </w:p>
    <w:sectPr w:rsidR="00963E95" w:rsidRPr="007E08FA">
      <w:headerReference w:type="default" r:id="rId6"/>
      <w:footerReference w:type="default" r:id="rId7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0CE" w:rsidRDefault="00DD50CE">
      <w:r>
        <w:separator/>
      </w:r>
    </w:p>
  </w:endnote>
  <w:endnote w:type="continuationSeparator" w:id="0">
    <w:p w:rsidR="00DD50CE" w:rsidRDefault="00DD5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mpora LGC Uni">
    <w:altName w:val="Times New Roman"/>
    <w:charset w:val="00"/>
    <w:family w:val="auto"/>
    <w:pitch w:val="default"/>
  </w:font>
  <w:font w:name="XO Thame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53" w:rsidRDefault="00683D53"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0CE" w:rsidRDefault="00DD50CE">
      <w:r>
        <w:separator/>
      </w:r>
    </w:p>
  </w:footnote>
  <w:footnote w:type="continuationSeparator" w:id="0">
    <w:p w:rsidR="00DD50CE" w:rsidRDefault="00DD5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53" w:rsidRDefault="00683D53"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95"/>
    <w:rsid w:val="00014009"/>
    <w:rsid w:val="00074EA0"/>
    <w:rsid w:val="000F402E"/>
    <w:rsid w:val="00132C6E"/>
    <w:rsid w:val="001C73DF"/>
    <w:rsid w:val="001D2378"/>
    <w:rsid w:val="00237429"/>
    <w:rsid w:val="00335BD7"/>
    <w:rsid w:val="003460FF"/>
    <w:rsid w:val="00355CAD"/>
    <w:rsid w:val="003A30A1"/>
    <w:rsid w:val="003F4341"/>
    <w:rsid w:val="004605DA"/>
    <w:rsid w:val="004709FE"/>
    <w:rsid w:val="004A5B9D"/>
    <w:rsid w:val="004C4AD1"/>
    <w:rsid w:val="005B6E01"/>
    <w:rsid w:val="006648D0"/>
    <w:rsid w:val="006800CE"/>
    <w:rsid w:val="00683D53"/>
    <w:rsid w:val="00695A44"/>
    <w:rsid w:val="006F5E2E"/>
    <w:rsid w:val="00720678"/>
    <w:rsid w:val="00722A02"/>
    <w:rsid w:val="00762D7D"/>
    <w:rsid w:val="007B7F30"/>
    <w:rsid w:val="007E08FA"/>
    <w:rsid w:val="00804C05"/>
    <w:rsid w:val="00814A56"/>
    <w:rsid w:val="00815714"/>
    <w:rsid w:val="00825AB7"/>
    <w:rsid w:val="0087338F"/>
    <w:rsid w:val="008D40D0"/>
    <w:rsid w:val="008F502B"/>
    <w:rsid w:val="00963E95"/>
    <w:rsid w:val="00982E1F"/>
    <w:rsid w:val="00990D00"/>
    <w:rsid w:val="009A7050"/>
    <w:rsid w:val="009B62D0"/>
    <w:rsid w:val="009D50C9"/>
    <w:rsid w:val="00A27849"/>
    <w:rsid w:val="00AA650F"/>
    <w:rsid w:val="00B141F2"/>
    <w:rsid w:val="00B576BC"/>
    <w:rsid w:val="00BC2E3E"/>
    <w:rsid w:val="00C7407A"/>
    <w:rsid w:val="00D57E8D"/>
    <w:rsid w:val="00DD50CE"/>
    <w:rsid w:val="00E44539"/>
    <w:rsid w:val="00E63C77"/>
    <w:rsid w:val="00E703CF"/>
    <w:rsid w:val="00E7473A"/>
    <w:rsid w:val="00F5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8FFE1-9849-47C2-A518-DA736E71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empora LGC Uni" w:eastAsia="Tempora LGC Uni" w:hAnsi="Tempora LGC Uni" w:cs="Tempora LGC Un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pPr>
      <w:spacing w:before="120" w:after="120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pPr>
      <w:spacing w:before="120" w:after="120"/>
      <w:outlineLvl w:val="1"/>
    </w:pPr>
    <w:rPr>
      <w:rFonts w:ascii="XO Thames" w:eastAsia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pPr>
      <w:outlineLvl w:val="2"/>
    </w:pPr>
    <w:rPr>
      <w:rFonts w:ascii="XO Thames" w:eastAsia="XO Thames" w:hAnsi="XO Thames" w:cs="XO Thames"/>
      <w:b/>
      <w:bCs/>
      <w:i/>
      <w:iCs/>
    </w:rPr>
  </w:style>
  <w:style w:type="paragraph" w:styleId="4">
    <w:name w:val="heading 4"/>
    <w:basedOn w:val="Standard"/>
    <w:next w:val="Standard"/>
    <w:pPr>
      <w:spacing w:before="120" w:after="120"/>
      <w:outlineLvl w:val="3"/>
    </w:pPr>
    <w:rPr>
      <w:rFonts w:ascii="XO Thames" w:eastAsia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pPr>
      <w:spacing w:before="120" w:after="120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</w:pPr>
  </w:style>
  <w:style w:type="paragraph" w:customStyle="1" w:styleId="Contents4">
    <w:name w:val="Contents 4"/>
    <w:basedOn w:val="Standard"/>
    <w:next w:val="Standard"/>
    <w:pPr>
      <w:ind w:left="600"/>
    </w:pPr>
  </w:style>
  <w:style w:type="paragraph" w:customStyle="1" w:styleId="a3">
    <w:name w:val="Текст выноски Знак"/>
    <w:basedOn w:val="10"/>
    <w:rPr>
      <w:rFonts w:ascii="Tahoma" w:eastAsia="Tahoma" w:hAnsi="Tahoma" w:cs="Tahoma"/>
      <w:sz w:val="16"/>
      <w:szCs w:val="16"/>
    </w:rPr>
  </w:style>
  <w:style w:type="paragraph" w:customStyle="1" w:styleId="Contents6">
    <w:name w:val="Contents 6"/>
    <w:basedOn w:val="Standard"/>
    <w:next w:val="Standard"/>
    <w:pPr>
      <w:ind w:left="100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widowControl w:val="0"/>
    </w:pPr>
  </w:style>
  <w:style w:type="paragraph" w:styleId="a4">
    <w:name w:val="Balloon Text"/>
    <w:basedOn w:val="a"/>
    <w:uiPriority w:val="99"/>
    <w:rPr>
      <w:rFonts w:ascii="Tahoma" w:eastAsia="Tahoma" w:hAnsi="Tahoma" w:cs="Tahoma"/>
      <w:sz w:val="16"/>
      <w:szCs w:val="16"/>
    </w:rPr>
  </w:style>
  <w:style w:type="paragraph" w:customStyle="1" w:styleId="Contents3">
    <w:name w:val="Contents 3"/>
    <w:basedOn w:val="Standard"/>
    <w:next w:val="Standard"/>
    <w:pPr>
      <w:ind w:left="400"/>
    </w:pPr>
  </w:style>
  <w:style w:type="paragraph" w:customStyle="1" w:styleId="10">
    <w:name w:val="Основной шрифт абзаца1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ternetlink">
    <w:name w:val="Internet link"/>
    <w:pPr>
      <w:suppressAutoHyphens/>
      <w:overflowPunct w:val="0"/>
      <w:autoSpaceDE w:val="0"/>
      <w:autoSpaceDN w:val="0"/>
      <w:textAlignment w:val="baseline"/>
    </w:pPr>
    <w:rPr>
      <w:color w:val="0000FF"/>
      <w:kern w:val="3"/>
      <w:sz w:val="24"/>
      <w:szCs w:val="24"/>
      <w:u w:val="single"/>
    </w:rPr>
  </w:style>
  <w:style w:type="paragraph" w:customStyle="1" w:styleId="Footnote">
    <w:name w:val="Footnote"/>
    <w:pPr>
      <w:suppressAutoHyphens/>
      <w:overflowPunct w:val="0"/>
      <w:autoSpaceDE w:val="0"/>
      <w:autoSpaceDN w:val="0"/>
      <w:textAlignment w:val="baseline"/>
    </w:pPr>
    <w:rPr>
      <w:rFonts w:ascii="XO Thames" w:eastAsia="XO Thames" w:hAnsi="XO Thames" w:cs="XO Thames"/>
      <w:color w:val="000000"/>
      <w:kern w:val="3"/>
      <w:sz w:val="22"/>
      <w:szCs w:val="22"/>
    </w:rPr>
  </w:style>
  <w:style w:type="paragraph" w:customStyle="1" w:styleId="Contents1">
    <w:name w:val="Contents 1"/>
    <w:basedOn w:val="Standard"/>
    <w:next w:val="Standard"/>
    <w:rPr>
      <w:rFonts w:ascii="XO Thames" w:eastAsia="XO Thames" w:hAnsi="XO Thames" w:cs="XO Thames"/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Open Sans" w:eastAsia="Open Sans" w:hAnsi="Open Sans" w:cs="Open Sans"/>
      <w:sz w:val="28"/>
      <w:szCs w:val="28"/>
    </w:rPr>
  </w:style>
  <w:style w:type="paragraph" w:customStyle="1" w:styleId="HeaderandFooter">
    <w:name w:val="Header and Footer"/>
    <w:pPr>
      <w:suppressAutoHyphens/>
      <w:overflowPunct w:val="0"/>
      <w:autoSpaceDE w:val="0"/>
      <w:autoSpaceDN w:val="0"/>
      <w:spacing w:line="360" w:lineRule="auto"/>
      <w:textAlignment w:val="baseline"/>
    </w:pPr>
    <w:rPr>
      <w:rFonts w:ascii="XO Thames" w:eastAsia="XO Thames" w:hAnsi="XO Thames" w:cs="XO Thames"/>
      <w:color w:val="000000"/>
      <w:kern w:val="3"/>
    </w:rPr>
  </w:style>
  <w:style w:type="paragraph" w:customStyle="1" w:styleId="Contents9">
    <w:name w:val="Contents 9"/>
    <w:basedOn w:val="Standard"/>
    <w:next w:val="Standard"/>
    <w:pPr>
      <w:ind w:left="1600"/>
    </w:pPr>
  </w:style>
  <w:style w:type="paragraph" w:customStyle="1" w:styleId="Contents8">
    <w:name w:val="Contents 8"/>
    <w:basedOn w:val="Standard"/>
    <w:next w:val="Standard"/>
    <w:pPr>
      <w:ind w:left="1400"/>
    </w:pPr>
  </w:style>
  <w:style w:type="paragraph" w:customStyle="1" w:styleId="Contents5">
    <w:name w:val="Contents 5"/>
    <w:basedOn w:val="Standard"/>
    <w:next w:val="Standard"/>
    <w:pPr>
      <w:ind w:left="800"/>
    </w:pPr>
  </w:style>
  <w:style w:type="paragraph" w:customStyle="1" w:styleId="Index">
    <w:name w:val="Index"/>
    <w:basedOn w:val="Standard"/>
  </w:style>
  <w:style w:type="paragraph" w:styleId="a6">
    <w:name w:val="List"/>
    <w:basedOn w:val="Textbody"/>
  </w:style>
  <w:style w:type="paragraph" w:styleId="a7">
    <w:name w:val="Revision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8">
    <w:name w:val="Subtitle"/>
    <w:basedOn w:val="Standard"/>
    <w:next w:val="Standard"/>
    <w:rPr>
      <w:rFonts w:ascii="XO Thames" w:eastAsia="XO Thames" w:hAnsi="XO Thames" w:cs="XO Thames"/>
      <w:i/>
      <w:iCs/>
      <w:color w:val="616161"/>
    </w:rPr>
  </w:style>
  <w:style w:type="paragraph" w:customStyle="1" w:styleId="Contents10">
    <w:name w:val="Contents 10"/>
    <w:basedOn w:val="Standard"/>
    <w:next w:val="Standard"/>
    <w:pPr>
      <w:ind w:left="1800"/>
    </w:pPr>
  </w:style>
  <w:style w:type="paragraph" w:styleId="a9">
    <w:name w:val="Title"/>
    <w:basedOn w:val="Standard"/>
    <w:next w:val="Standard"/>
    <w:rPr>
      <w:rFonts w:ascii="XO Thames" w:eastAsia="XO Thames" w:hAnsi="XO Thames" w:cs="XO Thames"/>
      <w:b/>
      <w:bCs/>
      <w:sz w:val="52"/>
      <w:szCs w:val="5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</w:style>
  <w:style w:type="paragraph" w:styleId="ae">
    <w:name w:val="No Spacing"/>
    <w:uiPriority w:val="1"/>
    <w:qFormat/>
    <w:rsid w:val="00C7407A"/>
    <w:rPr>
      <w:rFonts w:ascii="Calibri" w:eastAsia="Times New Roman" w:hAnsi="Calibri" w:cs="Times New Roman"/>
      <w:sz w:val="22"/>
      <w:szCs w:val="22"/>
    </w:rPr>
  </w:style>
  <w:style w:type="paragraph" w:styleId="af">
    <w:name w:val="List Paragraph"/>
    <w:basedOn w:val="a"/>
    <w:uiPriority w:val="34"/>
    <w:qFormat/>
    <w:rsid w:val="00990D00"/>
    <w:pPr>
      <w:suppressAutoHyphens w:val="0"/>
      <w:overflowPunct/>
      <w:autoSpaceDE/>
      <w:autoSpaceDN/>
      <w:ind w:left="708"/>
      <w:textAlignment w:val="auto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Василевский Александр Антонович</dc:creator>
  <cp:keywords/>
  <cp:lastModifiedBy>Дмитриев Анатолий Николаевич</cp:lastModifiedBy>
  <cp:revision>3</cp:revision>
  <cp:lastPrinted>2022-12-26T12:32:00Z</cp:lastPrinted>
  <dcterms:created xsi:type="dcterms:W3CDTF">2023-01-30T10:13:00Z</dcterms:created>
  <dcterms:modified xsi:type="dcterms:W3CDTF">2023-01-30T10:51:00Z</dcterms:modified>
</cp:coreProperties>
</file>